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31545E">
        <w:rPr>
          <w:rFonts w:ascii="Times New Roman" w:hAnsi="Times New Roman" w:cs="Times New Roman"/>
          <w:sz w:val="32"/>
          <w:szCs w:val="32"/>
        </w:rPr>
        <w:t>выполняемых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(планируемы</w:t>
      </w:r>
      <w:r w:rsidR="00E00C93">
        <w:rPr>
          <w:rFonts w:ascii="Times New Roman" w:hAnsi="Times New Roman" w:cs="Times New Roman"/>
          <w:sz w:val="32"/>
          <w:szCs w:val="32"/>
        </w:rPr>
        <w:t>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к </w:t>
      </w:r>
      <w:r w:rsidR="0031545E">
        <w:rPr>
          <w:rFonts w:ascii="Times New Roman" w:hAnsi="Times New Roman" w:cs="Times New Roman"/>
          <w:sz w:val="32"/>
          <w:szCs w:val="32"/>
        </w:rPr>
        <w:t>проведению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) подведомственными Минобрнауки России организациями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военного и двойного назначения 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Pr="00B5790E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период с 01.05.202</w:t>
      </w:r>
      <w:r w:rsidR="00512C58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01.0</w:t>
      </w:r>
      <w:r w:rsidR="00512C5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512C5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05E3" w:rsidRDefault="00B805E3" w:rsidP="00B8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</w:t>
      </w:r>
      <w:r w:rsidR="007347FB">
        <w:rPr>
          <w:rFonts w:ascii="Times New Roman" w:hAnsi="Times New Roman" w:cs="Times New Roman"/>
          <w:color w:val="FF0000"/>
          <w:sz w:val="24"/>
          <w:szCs w:val="24"/>
        </w:rPr>
        <w:t xml:space="preserve">по предоставлению сведений о НИОКТР ВДН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5E3" w:rsidRDefault="00B805E3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45E" w:rsidRP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5E">
        <w:rPr>
          <w:rFonts w:ascii="Times New Roman" w:hAnsi="Times New Roman" w:cs="Times New Roman"/>
          <w:b/>
          <w:i/>
          <w:sz w:val="28"/>
          <w:szCs w:val="28"/>
        </w:rPr>
        <w:t>Выполняемые организацией НИОКТР ВДН</w:t>
      </w:r>
      <w:r w:rsidRPr="0031545E">
        <w:rPr>
          <w:rFonts w:ascii="Times New Roman" w:hAnsi="Times New Roman" w:cs="Times New Roman"/>
          <w:i/>
          <w:sz w:val="28"/>
          <w:szCs w:val="28"/>
        </w:rPr>
        <w:t xml:space="preserve"> – проводимые (планируемые к выполнению) НИОКТР ВДН, получившие финансирование </w:t>
      </w:r>
      <w:proofErr w:type="gramStart"/>
      <w:r w:rsidRPr="0031545E">
        <w:rPr>
          <w:rFonts w:ascii="Times New Roman" w:hAnsi="Times New Roman" w:cs="Times New Roman"/>
          <w:i/>
          <w:sz w:val="28"/>
          <w:szCs w:val="28"/>
        </w:rPr>
        <w:t>в рамках</w:t>
      </w:r>
      <w:proofErr w:type="gramEnd"/>
      <w:r w:rsidRPr="0031545E">
        <w:rPr>
          <w:rFonts w:ascii="Times New Roman" w:hAnsi="Times New Roman" w:cs="Times New Roman"/>
          <w:i/>
          <w:sz w:val="28"/>
          <w:szCs w:val="28"/>
        </w:rPr>
        <w:t xml:space="preserve"> принятых к реализации государственных, федеральных и ведомственных целевых программ и планов.</w:t>
      </w:r>
    </w:p>
    <w:p w:rsidR="0031545E" w:rsidRDefault="0031545E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выполняющей НИОКТР ВДН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в области развития экспериментальной и испытательной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Системные исследования.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1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 (список доступен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1B1085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4B2CA7" w:rsidRPr="004B2CA7" w:rsidRDefault="00D332E1" w:rsidP="001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НИОКТР 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ВДН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(головная организация)</w:t>
            </w:r>
          </w:p>
        </w:tc>
        <w:tc>
          <w:tcPr>
            <w:tcW w:w="5381" w:type="dxa"/>
          </w:tcPr>
          <w:p w:rsidR="00D332E1" w:rsidRDefault="00D332E1" w:rsidP="005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инистерства, ведомства, организации, проводящие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, частью которых являются вузовские исследования и разработки.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Минобрнауки России, Минобороны России,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 РНФ, АО «Конструкторское бюро приборостроения имени академика </w:t>
            </w:r>
            <w:proofErr w:type="spellStart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А.Г.Шипунова</w:t>
            </w:r>
            <w:proofErr w:type="spellEnd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», АО «НПО «СПЛАВ» и т.д.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7E">
              <w:rPr>
                <w:rFonts w:ascii="Times New Roman" w:hAnsi="Times New Roman" w:cs="Times New Roman"/>
                <w:sz w:val="24"/>
                <w:szCs w:val="24"/>
              </w:rPr>
              <w:t>Шифр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D332E1" w:rsidRDefault="00731328" w:rsidP="005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 w:rsidR="00D332E1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имеют шифр, например, «Вклейка», «Альтернатива», «РСДН» 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т.п. При отсутствии такого шифра необходимо указать № д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оговора на выполнение НИОКТР (№ </w:t>
            </w:r>
            <w:proofErr w:type="spellStart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гранта, №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2E1" w:rsidRPr="00765A12">
              <w:rPr>
                <w:rFonts w:ascii="Times New Roman" w:hAnsi="Times New Roman" w:cs="Times New Roman"/>
                <w:sz w:val="24"/>
                <w:szCs w:val="24"/>
              </w:rPr>
              <w:t>контракта и т.п.)</w:t>
            </w:r>
          </w:p>
        </w:tc>
      </w:tr>
      <w:tr w:rsidR="00D332E1" w:rsidTr="006F73EB">
        <w:tc>
          <w:tcPr>
            <w:tcW w:w="1271" w:type="dxa"/>
          </w:tcPr>
          <w:p w:rsidR="00D332E1" w:rsidRDefault="004B2CA7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D332E1" w:rsidRDefault="00D332E1" w:rsidP="00D3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 рамках которой проводится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  <w:tc>
          <w:tcPr>
            <w:tcW w:w="5381" w:type="dxa"/>
          </w:tcPr>
          <w:p w:rsidR="00D332E1" w:rsidRDefault="00D332E1" w:rsidP="008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государственных программ Российской Федерации; федеральных целевых программ, грантов, государственных заданий, программ сотрудничества и т.п. 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bookmarkStart w:id="0" w:name="_GoBack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программа «Развитие авиационной промышленности на 2013–2025 годы»</w:t>
            </w:r>
            <w:bookmarkEnd w:id="0"/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, Федеральная целевая программа «Исследования и разработки по приоритетным направлениям развития научно-технологического комплекса России на 2014–202</w:t>
            </w:r>
            <w:r w:rsidR="008D15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годы», Федеральная космическая программа России на 2016–2025 годы, грант Президента Российской Федерации для государственной поддержки молодых российских ученых и ведущих научных школ Российской Федерации, грант Р</w:t>
            </w:r>
            <w:r w:rsidR="00512C58">
              <w:rPr>
                <w:rFonts w:ascii="Times New Roman" w:hAnsi="Times New Roman" w:cs="Times New Roman"/>
                <w:i/>
                <w:sz w:val="24"/>
                <w:szCs w:val="24"/>
              </w:rPr>
              <w:t>НФ</w:t>
            </w:r>
            <w:r w:rsidRPr="004C6252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государственное задание МОН и т.д.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73EB" w:rsidRDefault="00B504C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Наименование головного исполнителя</w:t>
            </w:r>
          </w:p>
        </w:tc>
        <w:tc>
          <w:tcPr>
            <w:tcW w:w="5381" w:type="dxa"/>
          </w:tcPr>
          <w:p w:rsidR="006F73EB" w:rsidRDefault="00B504C7" w:rsidP="00B5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головного исполнителя заполняется при </w:t>
            </w:r>
            <w:proofErr w:type="spellStart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>соисполнении</w:t>
            </w:r>
            <w:proofErr w:type="spellEnd"/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B504C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организация является единственным исполнителем (или головным исполнителем),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внести наименование организации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E1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6F73EB" w:rsidRDefault="00F164C6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58778B">
              <w:rPr>
                <w:rFonts w:ascii="Times New Roman" w:hAnsi="Times New Roman" w:cs="Times New Roman"/>
                <w:sz w:val="24"/>
                <w:szCs w:val="24"/>
              </w:rPr>
              <w:t>год начала выполнения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778B" w:rsidTr="006F73EB">
        <w:tc>
          <w:tcPr>
            <w:tcW w:w="1271" w:type="dxa"/>
          </w:tcPr>
          <w:p w:rsidR="0058778B" w:rsidRDefault="0058778B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8778B" w:rsidRPr="00F164C6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Сроки проведения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58778B" w:rsidRDefault="0058778B" w:rsidP="005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окончания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 xml:space="preserve">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в договоре (контракте, проекте) в млн. руб. Максимальное количество знаков после запятой – три. </w:t>
            </w:r>
            <w:r w:rsidRPr="00FD1C4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если стоимость НИОКТР составляет 700 тысяч рублей, то указать в ячейке 0,7, а при стоимости 1 миллион 635 тысяч 750 рублей – 1,636.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73EB" w:rsidRDefault="00242D70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оборонной сфере</w:t>
            </w:r>
            <w:r w:rsidR="006D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="006D730C"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целями и задачами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возможным применением полученных в ходе исследования результатов.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Pr="00242D70" w:rsidRDefault="00242D70" w:rsidP="0024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Военные/промышленные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D70" w:rsidRDefault="00242D70" w:rsidP="006D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0">
              <w:rPr>
                <w:rFonts w:ascii="Times New Roman" w:hAnsi="Times New Roman" w:cs="Times New Roman"/>
                <w:sz w:val="24"/>
                <w:szCs w:val="24"/>
              </w:rPr>
              <w:t>– Образцы ВВСТ.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</w:p>
          <w:p w:rsidR="00725F76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B805E3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Необходимость применения импортных материалов и приборов при проведении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</w:p>
          <w:p w:rsidR="00725F76" w:rsidRPr="00725F76" w:rsidRDefault="00725F76" w:rsidP="004A5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При использовании импортного оборудования и материалов выбрать нужное из представленных ниже категорий: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– Измерительное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Прочее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1B1085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использования 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импортного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заполнять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правовой охраны в РФ</w:t>
            </w:r>
          </w:p>
          <w:p w:rsidR="00725F76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полученных (планируемых к получению в ходе проведения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 w:rsidR="001B1085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указать «0»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правовой охраны за рубежом</w:t>
            </w:r>
          </w:p>
          <w:p w:rsidR="006F73EB" w:rsidRDefault="00725F76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полученных (планируемых к получению в ходе проведения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1B1085" w:rsidRDefault="001B108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указать «0»</w:t>
            </w:r>
          </w:p>
        </w:tc>
      </w:tr>
      <w:tr w:rsidR="006F73EB" w:rsidTr="006F73EB">
        <w:tc>
          <w:tcPr>
            <w:tcW w:w="1271" w:type="dxa"/>
          </w:tcPr>
          <w:p w:rsidR="006F73EB" w:rsidRDefault="002D567E" w:rsidP="00CA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73EB" w:rsidRDefault="00725F7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Участие проекта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605"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 за рубежом</w:t>
            </w:r>
          </w:p>
          <w:p w:rsidR="00460605" w:rsidRDefault="00460605" w:rsidP="004A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A5F3F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заполнять</w:t>
            </w:r>
            <w:r w:rsidRPr="0072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вводе данных о «Системных исследованиях»)</w:t>
            </w:r>
          </w:p>
        </w:tc>
        <w:tc>
          <w:tcPr>
            <w:tcW w:w="5381" w:type="dxa"/>
          </w:tcPr>
          <w:p w:rsidR="006F73EB" w:rsidRDefault="00460605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05">
              <w:rPr>
                <w:rFonts w:ascii="Times New Roman" w:hAnsi="Times New Roman" w:cs="Times New Roman"/>
                <w:sz w:val="24"/>
                <w:szCs w:val="24"/>
              </w:rPr>
              <w:t>При положительном ответе указать, год, страну и название мероприятия. При отрицательном ответе в ячейке отметить «нет»</w:t>
            </w:r>
          </w:p>
        </w:tc>
      </w:tr>
    </w:tbl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P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1B1085"/>
    <w:rsid w:val="00242D70"/>
    <w:rsid w:val="002D567E"/>
    <w:rsid w:val="0031545E"/>
    <w:rsid w:val="00460605"/>
    <w:rsid w:val="00464984"/>
    <w:rsid w:val="004A5F3F"/>
    <w:rsid w:val="004B2CA7"/>
    <w:rsid w:val="004C6252"/>
    <w:rsid w:val="00512C58"/>
    <w:rsid w:val="0058778B"/>
    <w:rsid w:val="006D730C"/>
    <w:rsid w:val="006F73EB"/>
    <w:rsid w:val="00725F76"/>
    <w:rsid w:val="00731328"/>
    <w:rsid w:val="007347FB"/>
    <w:rsid w:val="00765A12"/>
    <w:rsid w:val="007D4BE0"/>
    <w:rsid w:val="00852C9B"/>
    <w:rsid w:val="008D1541"/>
    <w:rsid w:val="009C0E58"/>
    <w:rsid w:val="00B504C7"/>
    <w:rsid w:val="00B805E3"/>
    <w:rsid w:val="00C755B1"/>
    <w:rsid w:val="00CA319F"/>
    <w:rsid w:val="00D332E1"/>
    <w:rsid w:val="00D77EB7"/>
    <w:rsid w:val="00E00C93"/>
    <w:rsid w:val="00E17F16"/>
    <w:rsid w:val="00EC6792"/>
    <w:rsid w:val="00F164C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A692-4669-4814-BDAC-D8FB5DA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Денис Валерьевич Ольшевский</cp:lastModifiedBy>
  <cp:revision>7</cp:revision>
  <cp:lastPrinted>2020-02-13T13:37:00Z</cp:lastPrinted>
  <dcterms:created xsi:type="dcterms:W3CDTF">2020-05-06T12:55:00Z</dcterms:created>
  <dcterms:modified xsi:type="dcterms:W3CDTF">2021-04-19T09:10:00Z</dcterms:modified>
</cp:coreProperties>
</file>